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4E2403E8" wp14:editId="56B6B2CC">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C0029" w:rsidRDefault="00CC0029"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Gobierno Corporativo y su revelación a través del Reporte Integrado: Caso MASISA</w:t>
      </w:r>
    </w:p>
    <w:p w:rsidR="00E144C3" w:rsidRDefault="00E144C3" w:rsidP="00CD73D9">
      <w:pPr>
        <w:spacing w:after="0" w:line="240" w:lineRule="auto"/>
        <w:jc w:val="center"/>
        <w:rPr>
          <w:rFonts w:ascii="Arial" w:eastAsia="Times New Roman" w:hAnsi="Arial" w:cs="Arial"/>
          <w:b/>
          <w:color w:val="000000"/>
          <w:sz w:val="24"/>
          <w:szCs w:val="24"/>
        </w:rPr>
      </w:pPr>
    </w:p>
    <w:p w:rsidR="00E144C3" w:rsidRPr="00CD73D9" w:rsidRDefault="00E144C3" w:rsidP="00CD73D9">
      <w:pPr>
        <w:spacing w:after="0" w:line="240" w:lineRule="auto"/>
        <w:jc w:val="center"/>
        <w:rPr>
          <w:rFonts w:ascii="Arial" w:eastAsia="Times New Roman" w:hAnsi="Arial" w:cs="Arial"/>
          <w:b/>
          <w:color w:val="000000"/>
          <w:sz w:val="24"/>
          <w:szCs w:val="24"/>
        </w:rPr>
      </w:pPr>
      <w:proofErr w:type="spellStart"/>
      <w:r w:rsidRPr="00E144C3">
        <w:rPr>
          <w:rFonts w:ascii="Arial" w:eastAsia="Times New Roman" w:hAnsi="Arial" w:cs="Arial"/>
          <w:b/>
          <w:color w:val="000000"/>
          <w:sz w:val="24"/>
          <w:szCs w:val="24"/>
        </w:rPr>
        <w:t>Corporate</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Governance</w:t>
      </w:r>
      <w:proofErr w:type="spellEnd"/>
      <w:r w:rsidRPr="00E144C3">
        <w:rPr>
          <w:rFonts w:ascii="Arial" w:eastAsia="Times New Roman" w:hAnsi="Arial" w:cs="Arial"/>
          <w:b/>
          <w:color w:val="000000"/>
          <w:sz w:val="24"/>
          <w:szCs w:val="24"/>
        </w:rPr>
        <w:t xml:space="preserve"> and </w:t>
      </w:r>
      <w:proofErr w:type="spellStart"/>
      <w:r w:rsidRPr="00E144C3">
        <w:rPr>
          <w:rFonts w:ascii="Arial" w:eastAsia="Times New Roman" w:hAnsi="Arial" w:cs="Arial"/>
          <w:b/>
          <w:color w:val="000000"/>
          <w:sz w:val="24"/>
          <w:szCs w:val="24"/>
        </w:rPr>
        <w:t>its</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disclosure</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through</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the</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Integrated</w:t>
      </w:r>
      <w:proofErr w:type="spellEnd"/>
      <w:r w:rsidRPr="00E144C3">
        <w:rPr>
          <w:rFonts w:ascii="Arial" w:eastAsia="Times New Roman" w:hAnsi="Arial" w:cs="Arial"/>
          <w:b/>
          <w:color w:val="000000"/>
          <w:sz w:val="24"/>
          <w:szCs w:val="24"/>
        </w:rPr>
        <w:t xml:space="preserve"> </w:t>
      </w:r>
      <w:proofErr w:type="spellStart"/>
      <w:r w:rsidRPr="00E144C3">
        <w:rPr>
          <w:rFonts w:ascii="Arial" w:eastAsia="Times New Roman" w:hAnsi="Arial" w:cs="Arial"/>
          <w:b/>
          <w:color w:val="000000"/>
          <w:sz w:val="24"/>
          <w:szCs w:val="24"/>
        </w:rPr>
        <w:t>Report</w:t>
      </w:r>
      <w:r>
        <w:rPr>
          <w:rFonts w:ascii="Arial" w:eastAsia="Times New Roman" w:hAnsi="Arial" w:cs="Arial"/>
          <w:b/>
          <w:color w:val="000000"/>
          <w:sz w:val="24"/>
          <w:szCs w:val="24"/>
        </w:rPr>
        <w:t>ing</w:t>
      </w:r>
      <w:proofErr w:type="spellEnd"/>
      <w:r w:rsidRPr="00E144C3">
        <w:rPr>
          <w:rFonts w:ascii="Arial" w:eastAsia="Times New Roman" w:hAnsi="Arial" w:cs="Arial"/>
          <w:b/>
          <w:color w:val="000000"/>
          <w:sz w:val="24"/>
          <w:szCs w:val="24"/>
        </w:rPr>
        <w:t>: MASISA Case</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8614FD" w:rsidRDefault="000C5846"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José Navarrete Oyarce</w:t>
      </w:r>
      <w:r>
        <w:rPr>
          <w:rStyle w:val="Refdenotaalpie"/>
          <w:rFonts w:ascii="Arial" w:eastAsia="Times New Roman" w:hAnsi="Arial" w:cs="Arial"/>
          <w:b/>
          <w:color w:val="000000"/>
          <w:sz w:val="24"/>
          <w:szCs w:val="24"/>
        </w:rPr>
        <w:footnoteReference w:id="1"/>
      </w:r>
    </w:p>
    <w:p w:rsidR="00CD73D9" w:rsidRDefault="000C5846"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José Luis Gallizo </w:t>
      </w:r>
      <w:proofErr w:type="spellStart"/>
      <w:r>
        <w:rPr>
          <w:rFonts w:ascii="Arial" w:eastAsia="Times New Roman" w:hAnsi="Arial" w:cs="Arial"/>
          <w:b/>
          <w:color w:val="000000"/>
          <w:sz w:val="24"/>
          <w:szCs w:val="24"/>
        </w:rPr>
        <w:t>Larraz</w:t>
      </w:r>
      <w:proofErr w:type="spellEnd"/>
      <w:r>
        <w:rPr>
          <w:rStyle w:val="Refdenotaalpie"/>
          <w:rFonts w:ascii="Arial" w:eastAsia="Times New Roman" w:hAnsi="Arial" w:cs="Arial"/>
          <w:b/>
          <w:color w:val="000000"/>
          <w:sz w:val="24"/>
          <w:szCs w:val="24"/>
        </w:rPr>
        <w:footnoteReference w:id="2"/>
      </w:r>
    </w:p>
    <w:p w:rsidR="000C5846" w:rsidRPr="00CD73D9" w:rsidRDefault="000C5846" w:rsidP="00CD73D9">
      <w:pPr>
        <w:spacing w:after="0" w:line="240" w:lineRule="auto"/>
        <w:jc w:val="center"/>
        <w:rPr>
          <w:rFonts w:ascii="Arial" w:eastAsia="Times New Roman" w:hAnsi="Arial" w:cs="Arial"/>
          <w:b/>
          <w:color w:val="000000"/>
          <w:sz w:val="24"/>
          <w:szCs w:val="24"/>
        </w:rPr>
      </w:pPr>
    </w:p>
    <w:p w:rsidR="00CD73D9" w:rsidRDefault="000C5846" w:rsidP="000C5846">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Universidad </w:t>
      </w:r>
      <w:proofErr w:type="spellStart"/>
      <w:r>
        <w:rPr>
          <w:rFonts w:ascii="Arial" w:eastAsia="Times New Roman" w:hAnsi="Arial" w:cs="Arial"/>
          <w:b/>
          <w:color w:val="000000"/>
          <w:sz w:val="24"/>
          <w:szCs w:val="24"/>
        </w:rPr>
        <w:t>Andres</w:t>
      </w:r>
      <w:proofErr w:type="spellEnd"/>
      <w:r>
        <w:rPr>
          <w:rFonts w:ascii="Arial" w:eastAsia="Times New Roman" w:hAnsi="Arial" w:cs="Arial"/>
          <w:b/>
          <w:color w:val="000000"/>
          <w:sz w:val="24"/>
          <w:szCs w:val="24"/>
        </w:rPr>
        <w:t xml:space="preserve"> Bello</w:t>
      </w:r>
    </w:p>
    <w:p w:rsidR="001F16EC" w:rsidRDefault="001F16EC" w:rsidP="000C5846">
      <w:pPr>
        <w:spacing w:after="0" w:line="240" w:lineRule="auto"/>
        <w:jc w:val="center"/>
        <w:rPr>
          <w:rFonts w:ascii="Arial" w:eastAsia="Times New Roman" w:hAnsi="Arial" w:cs="Arial"/>
          <w:b/>
          <w:color w:val="000000"/>
          <w:sz w:val="24"/>
          <w:szCs w:val="24"/>
        </w:rPr>
      </w:pPr>
    </w:p>
    <w:p w:rsidR="001F16EC" w:rsidRDefault="001F16EC" w:rsidP="000C5846">
      <w:pPr>
        <w:spacing w:after="0" w:line="240" w:lineRule="auto"/>
        <w:jc w:val="center"/>
        <w:rPr>
          <w:rFonts w:ascii="Arial" w:eastAsia="Times New Roman" w:hAnsi="Arial" w:cs="Arial"/>
          <w:b/>
          <w:color w:val="000000"/>
          <w:sz w:val="24"/>
          <w:szCs w:val="24"/>
        </w:rPr>
      </w:pPr>
    </w:p>
    <w:p w:rsidR="001F16EC" w:rsidRDefault="001F16EC" w:rsidP="000C5846">
      <w:pPr>
        <w:spacing w:after="0" w:line="240" w:lineRule="auto"/>
        <w:jc w:val="center"/>
        <w:rPr>
          <w:rFonts w:ascii="Arial" w:eastAsia="Times New Roman" w:hAnsi="Arial" w:cs="Arial"/>
          <w:b/>
          <w:color w:val="000000"/>
          <w:sz w:val="24"/>
          <w:szCs w:val="24"/>
        </w:rPr>
      </w:pPr>
    </w:p>
    <w:p w:rsidR="001F16EC" w:rsidRDefault="001F16EC" w:rsidP="000C5846">
      <w:pPr>
        <w:spacing w:after="0" w:line="240" w:lineRule="auto"/>
        <w:jc w:val="center"/>
        <w:rPr>
          <w:rFonts w:ascii="Arial" w:eastAsia="Times New Roman" w:hAnsi="Arial" w:cs="Arial"/>
          <w:b/>
          <w:color w:val="000000"/>
          <w:sz w:val="24"/>
          <w:szCs w:val="24"/>
        </w:rPr>
      </w:pPr>
    </w:p>
    <w:p w:rsidR="001F16EC" w:rsidRDefault="001F16EC" w:rsidP="000C5846">
      <w:pPr>
        <w:spacing w:after="0" w:line="240" w:lineRule="auto"/>
        <w:jc w:val="center"/>
        <w:rPr>
          <w:rFonts w:ascii="Arial" w:eastAsia="Times New Roman" w:hAnsi="Arial" w:cs="Arial"/>
          <w:b/>
          <w:color w:val="000000"/>
          <w:sz w:val="24"/>
          <w:szCs w:val="24"/>
        </w:rPr>
      </w:pPr>
    </w:p>
    <w:p w:rsidR="001F16EC" w:rsidRDefault="001F16EC" w:rsidP="001F16EC">
      <w:pPr>
        <w:spacing w:after="0" w:line="240" w:lineRule="auto"/>
        <w:jc w:val="both"/>
        <w:rPr>
          <w:rFonts w:ascii="Arial" w:eastAsia="Times New Roman" w:hAnsi="Arial" w:cs="Arial"/>
          <w:b/>
          <w:color w:val="000000"/>
          <w:sz w:val="24"/>
          <w:szCs w:val="24"/>
        </w:rPr>
      </w:pPr>
    </w:p>
    <w:p w:rsidR="001F16EC" w:rsidRDefault="001F16EC" w:rsidP="001F16EC">
      <w:pPr>
        <w:spacing w:after="0" w:line="240" w:lineRule="auto"/>
        <w:jc w:val="both"/>
      </w:pPr>
    </w:p>
    <w:p w:rsidR="001F16EC" w:rsidRDefault="001F16EC" w:rsidP="001F16EC">
      <w:pPr>
        <w:spacing w:after="0" w:line="240" w:lineRule="auto"/>
        <w:jc w:val="both"/>
      </w:pPr>
    </w:p>
    <w:p w:rsidR="001F16EC" w:rsidRDefault="001F16EC" w:rsidP="001F16EC">
      <w:pPr>
        <w:spacing w:after="0" w:line="240" w:lineRule="auto"/>
        <w:jc w:val="both"/>
      </w:pPr>
      <w:bookmarkStart w:id="0" w:name="_GoBack"/>
      <w:bookmarkEnd w:id="0"/>
      <w:r>
        <w:t>RESUMEN</w:t>
      </w:r>
    </w:p>
    <w:p w:rsidR="001F16EC" w:rsidRDefault="001F16EC" w:rsidP="001F16EC">
      <w:pPr>
        <w:spacing w:after="0" w:line="240" w:lineRule="auto"/>
        <w:jc w:val="both"/>
      </w:pPr>
      <w:r>
        <w:t xml:space="preserve">Este artículo tiene por objetivo analizar las revelaciones sobre aspectos de Gobiernos Corporativos a través del Reporte Integrado, en base de los requerimientos del Marco Internacional del Reporte Integrado. El Reporte Integrado se ha convertido en una fuerte tendencia mundial dentro del ámbito del </w:t>
      </w:r>
      <w:proofErr w:type="spellStart"/>
      <w:r>
        <w:t>Reporting</w:t>
      </w:r>
      <w:proofErr w:type="spellEnd"/>
      <w:r>
        <w:t>.</w:t>
      </w:r>
    </w:p>
    <w:p w:rsidR="001F16EC" w:rsidRDefault="001F16EC" w:rsidP="001F16EC">
      <w:pPr>
        <w:spacing w:after="0" w:line="240" w:lineRule="auto"/>
        <w:jc w:val="both"/>
      </w:pPr>
      <w:r>
        <w:t>Para tales efectos, se realizó un estudio de caso, en el Reporte emitido por la empresa MASISA, dado que esta organización fue la primera empresa a nivel nacional en emitir el reporte y una de las primeras a nivel mundial. Se realizó un análisis cualitativo, análisis de contenido, para el Reporte emitido el año 2018.</w:t>
      </w:r>
    </w:p>
    <w:p w:rsidR="001F16EC" w:rsidRDefault="001F16EC" w:rsidP="001F16EC">
      <w:pPr>
        <w:spacing w:after="0" w:line="240" w:lineRule="auto"/>
        <w:jc w:val="both"/>
      </w:pPr>
      <w:r>
        <w:t>El análisis demostró un mediano cumplimiento de los requisitos de revelación, dado que se evidenció información de cinco de ocho aspectos revisados. También se determinó la existencia de interconexión entre las revelaciones, en línea con investigaciones previas.</w:t>
      </w:r>
    </w:p>
    <w:p w:rsidR="001F16EC" w:rsidRDefault="001F16EC" w:rsidP="001F16EC">
      <w:pPr>
        <w:spacing w:after="0" w:line="240" w:lineRule="auto"/>
        <w:jc w:val="both"/>
      </w:pPr>
      <w:r>
        <w:t>Llama la atención que existan tres aspectos sobre los que no se hace mención alguna. Los resultados también sugieren la utilización del Reporte como mecanismo para mostrar solo aspectos positivos de la organización. Esto abre variadas opciones de investigaciones futuras, tales como, ampliar a otras empresas o revisar el impacto interno de la emisión del Reporte.</w:t>
      </w:r>
    </w:p>
    <w:p w:rsidR="001F16EC" w:rsidRDefault="001F16EC" w:rsidP="001F16EC">
      <w:pPr>
        <w:spacing w:after="0" w:line="240" w:lineRule="auto"/>
        <w:jc w:val="both"/>
      </w:pPr>
    </w:p>
    <w:p w:rsidR="001F16EC" w:rsidRDefault="001F16EC" w:rsidP="001F16EC">
      <w:pPr>
        <w:spacing w:after="0" w:line="240" w:lineRule="auto"/>
        <w:jc w:val="both"/>
      </w:pPr>
      <w:r>
        <w:t>Palabras claves: Reporte Integrado, Gobierno Corporativo, Revelaciones, Reporte no financiero.</w:t>
      </w:r>
    </w:p>
    <w:p w:rsidR="001F16EC" w:rsidRDefault="001F16EC" w:rsidP="001F16EC">
      <w:pPr>
        <w:spacing w:after="0" w:line="240" w:lineRule="auto"/>
        <w:jc w:val="both"/>
      </w:pPr>
    </w:p>
    <w:p w:rsidR="001F16EC" w:rsidRDefault="001F16EC" w:rsidP="001F16EC">
      <w:pPr>
        <w:spacing w:after="0" w:line="240" w:lineRule="auto"/>
        <w:jc w:val="both"/>
      </w:pPr>
      <w:r>
        <w:t>ABSTRACT</w:t>
      </w:r>
    </w:p>
    <w:p w:rsidR="001F16EC" w:rsidRDefault="001F16EC" w:rsidP="001F16EC">
      <w:pPr>
        <w:spacing w:after="0" w:line="240" w:lineRule="auto"/>
        <w:jc w:val="both"/>
      </w:pPr>
      <w:proofErr w:type="spellStart"/>
      <w:r>
        <w:t>The</w:t>
      </w:r>
      <w:proofErr w:type="spellEnd"/>
      <w:r>
        <w:t xml:space="preserve"> </w:t>
      </w:r>
      <w:proofErr w:type="spellStart"/>
      <w:r>
        <w:t>purpose</w:t>
      </w:r>
      <w:proofErr w:type="spellEnd"/>
      <w:r>
        <w:t xml:space="preserve"> of </w:t>
      </w:r>
      <w:proofErr w:type="spellStart"/>
      <w:r>
        <w:t>this</w:t>
      </w:r>
      <w:proofErr w:type="spellEnd"/>
      <w:r>
        <w:t xml:space="preserve"> </w:t>
      </w:r>
      <w:proofErr w:type="spellStart"/>
      <w:r>
        <w:t>article</w:t>
      </w:r>
      <w:proofErr w:type="spellEnd"/>
      <w:r>
        <w:t xml:space="preserve"> </w:t>
      </w:r>
      <w:proofErr w:type="spellStart"/>
      <w:r>
        <w:t>is</w:t>
      </w:r>
      <w:proofErr w:type="spellEnd"/>
      <w:r>
        <w:t xml:space="preserve"> to </w:t>
      </w:r>
      <w:proofErr w:type="spellStart"/>
      <w:r>
        <w:t>analyse</w:t>
      </w:r>
      <w:proofErr w:type="spellEnd"/>
      <w:r>
        <w:t xml:space="preserve"> </w:t>
      </w:r>
      <w:proofErr w:type="spellStart"/>
      <w:r>
        <w:t>the</w:t>
      </w:r>
      <w:proofErr w:type="spellEnd"/>
      <w:r>
        <w:t xml:space="preserve"> </w:t>
      </w:r>
      <w:proofErr w:type="spellStart"/>
      <w:r>
        <w:t>disclosure</w:t>
      </w:r>
      <w:proofErr w:type="spellEnd"/>
      <w:r>
        <w:t xml:space="preserve"> </w:t>
      </w:r>
      <w:proofErr w:type="spellStart"/>
      <w:r>
        <w:t>on</w:t>
      </w:r>
      <w:proofErr w:type="spellEnd"/>
      <w:r>
        <w:t xml:space="preserve"> </w:t>
      </w:r>
      <w:proofErr w:type="spellStart"/>
      <w:r>
        <w:t>aspects</w:t>
      </w:r>
      <w:proofErr w:type="spellEnd"/>
      <w:r>
        <w:t xml:space="preserve"> of </w:t>
      </w:r>
      <w:proofErr w:type="spellStart"/>
      <w:r>
        <w:t>Corporate</w:t>
      </w:r>
      <w:proofErr w:type="spellEnd"/>
      <w:r>
        <w:t xml:space="preserve"> </w:t>
      </w:r>
      <w:proofErr w:type="spellStart"/>
      <w:r>
        <w:t>Governance</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Integrated</w:t>
      </w:r>
      <w:proofErr w:type="spellEnd"/>
      <w:r>
        <w:t xml:space="preserve"> </w:t>
      </w:r>
      <w:proofErr w:type="spellStart"/>
      <w:r>
        <w:t>Reporting</w:t>
      </w:r>
      <w:proofErr w:type="spellEnd"/>
      <w:r>
        <w:t xml:space="preserve">,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requirements</w:t>
      </w:r>
      <w:proofErr w:type="spellEnd"/>
      <w:r>
        <w:t xml:space="preserve"> of </w:t>
      </w:r>
      <w:proofErr w:type="spellStart"/>
      <w:r>
        <w:t>the</w:t>
      </w:r>
      <w:proofErr w:type="spellEnd"/>
      <w:r>
        <w:t xml:space="preserve"> International Framework </w:t>
      </w:r>
      <w:proofErr w:type="spellStart"/>
      <w:r>
        <w:t>for</w:t>
      </w:r>
      <w:proofErr w:type="spellEnd"/>
      <w:r>
        <w:t xml:space="preserve"> </w:t>
      </w:r>
      <w:proofErr w:type="spellStart"/>
      <w:r>
        <w:t>Integrated</w:t>
      </w:r>
      <w:proofErr w:type="spellEnd"/>
      <w:r>
        <w:t xml:space="preserve"> </w:t>
      </w:r>
      <w:proofErr w:type="spellStart"/>
      <w:r>
        <w:t>Reporting</w:t>
      </w:r>
      <w:proofErr w:type="spellEnd"/>
      <w:r>
        <w:t xml:space="preserve">. </w:t>
      </w:r>
      <w:proofErr w:type="spellStart"/>
      <w:r>
        <w:t>The</w:t>
      </w:r>
      <w:proofErr w:type="spellEnd"/>
      <w:r>
        <w:t xml:space="preserve"> </w:t>
      </w:r>
      <w:proofErr w:type="spellStart"/>
      <w:r>
        <w:t>Integrated</w:t>
      </w:r>
      <w:proofErr w:type="spellEnd"/>
      <w:r>
        <w:t xml:space="preserve"> </w:t>
      </w:r>
      <w:proofErr w:type="spellStart"/>
      <w:r>
        <w:t>Reporting</w:t>
      </w:r>
      <w:proofErr w:type="spellEnd"/>
      <w:r>
        <w:t xml:space="preserve"> has </w:t>
      </w:r>
      <w:proofErr w:type="spellStart"/>
      <w:r>
        <w:t>become</w:t>
      </w:r>
      <w:proofErr w:type="spellEnd"/>
      <w:r>
        <w:t xml:space="preserve"> a </w:t>
      </w:r>
      <w:proofErr w:type="spellStart"/>
      <w:r>
        <w:t>strong</w:t>
      </w:r>
      <w:proofErr w:type="spellEnd"/>
      <w:r>
        <w:t xml:space="preserve"> global </w:t>
      </w:r>
      <w:proofErr w:type="spellStart"/>
      <w:r>
        <w:t>trend</w:t>
      </w:r>
      <w:proofErr w:type="spellEnd"/>
      <w:r>
        <w:t xml:space="preserve"> in </w:t>
      </w:r>
      <w:proofErr w:type="spellStart"/>
      <w:r>
        <w:t>the</w:t>
      </w:r>
      <w:proofErr w:type="spellEnd"/>
      <w:r>
        <w:t xml:space="preserve"> </w:t>
      </w:r>
      <w:proofErr w:type="spellStart"/>
      <w:r>
        <w:t>field</w:t>
      </w:r>
      <w:proofErr w:type="spellEnd"/>
      <w:r>
        <w:t xml:space="preserve"> of </w:t>
      </w:r>
      <w:proofErr w:type="spellStart"/>
      <w:r>
        <w:t>Reporting</w:t>
      </w:r>
      <w:proofErr w:type="spellEnd"/>
      <w:r>
        <w:t>.</w:t>
      </w:r>
    </w:p>
    <w:p w:rsidR="001F16EC" w:rsidRDefault="001F16EC" w:rsidP="001F16EC">
      <w:pPr>
        <w:spacing w:after="0" w:line="240" w:lineRule="auto"/>
        <w:jc w:val="both"/>
      </w:pPr>
      <w:r>
        <w:t xml:space="preserve">To </w:t>
      </w:r>
      <w:proofErr w:type="spellStart"/>
      <w:r>
        <w:t>this</w:t>
      </w:r>
      <w:proofErr w:type="spellEnd"/>
      <w:r>
        <w:t xml:space="preserve"> </w:t>
      </w:r>
      <w:proofErr w:type="spellStart"/>
      <w:r>
        <w:t>end</w:t>
      </w:r>
      <w:proofErr w:type="spellEnd"/>
      <w:r>
        <w:t xml:space="preserve">, a case </w:t>
      </w:r>
      <w:proofErr w:type="spellStart"/>
      <w:r>
        <w:t>study</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in </w:t>
      </w:r>
      <w:proofErr w:type="spellStart"/>
      <w:r>
        <w:t>the</w:t>
      </w:r>
      <w:proofErr w:type="spellEnd"/>
      <w:r>
        <w:t xml:space="preserve"> </w:t>
      </w:r>
      <w:proofErr w:type="spellStart"/>
      <w:r>
        <w:t>Report</w:t>
      </w:r>
      <w:proofErr w:type="spellEnd"/>
      <w:r>
        <w:t xml:space="preserve"> </w:t>
      </w:r>
      <w:proofErr w:type="spellStart"/>
      <w:r>
        <w:t>issued</w:t>
      </w:r>
      <w:proofErr w:type="spellEnd"/>
      <w:r>
        <w:t xml:space="preserve"> </w:t>
      </w:r>
      <w:proofErr w:type="spellStart"/>
      <w:r>
        <w:t>by</w:t>
      </w:r>
      <w:proofErr w:type="spellEnd"/>
      <w:r>
        <w:t xml:space="preserve"> </w:t>
      </w:r>
      <w:proofErr w:type="spellStart"/>
      <w:r>
        <w:t>the</w:t>
      </w:r>
      <w:proofErr w:type="spellEnd"/>
      <w:r>
        <w:t xml:space="preserve"> </w:t>
      </w:r>
      <w:proofErr w:type="spellStart"/>
      <w:r>
        <w:t>company</w:t>
      </w:r>
      <w:proofErr w:type="spellEnd"/>
      <w:r>
        <w:t xml:space="preserve"> MASISA, </w:t>
      </w:r>
      <w:proofErr w:type="spellStart"/>
      <w:r>
        <w:t>given</w:t>
      </w:r>
      <w:proofErr w:type="spellEnd"/>
      <w:r>
        <w:t xml:space="preserve"> </w:t>
      </w:r>
      <w:proofErr w:type="spellStart"/>
      <w:r>
        <w:t>that</w:t>
      </w:r>
      <w:proofErr w:type="spellEnd"/>
      <w:r>
        <w:t xml:space="preserve"> </w:t>
      </w:r>
      <w:proofErr w:type="spellStart"/>
      <w:r>
        <w:t>this</w:t>
      </w:r>
      <w:proofErr w:type="spellEnd"/>
      <w:r>
        <w:t xml:space="preserve"> </w:t>
      </w:r>
      <w:proofErr w:type="spellStart"/>
      <w:r>
        <w:t>organization</w:t>
      </w:r>
      <w:proofErr w:type="spellEnd"/>
      <w:r>
        <w:t xml:space="preserve"> </w:t>
      </w:r>
      <w:proofErr w:type="spellStart"/>
      <w:r>
        <w:t>was</w:t>
      </w:r>
      <w:proofErr w:type="spellEnd"/>
      <w:r>
        <w:t xml:space="preserve"> </w:t>
      </w:r>
      <w:proofErr w:type="spellStart"/>
      <w:r>
        <w:t>the</w:t>
      </w:r>
      <w:proofErr w:type="spellEnd"/>
      <w:r>
        <w:t xml:space="preserve"> </w:t>
      </w:r>
      <w:proofErr w:type="spellStart"/>
      <w:r>
        <w:t>first</w:t>
      </w:r>
      <w:proofErr w:type="spellEnd"/>
      <w:r>
        <w:t xml:space="preserve"> </w:t>
      </w:r>
      <w:proofErr w:type="spellStart"/>
      <w:r>
        <w:t>national</w:t>
      </w:r>
      <w:proofErr w:type="spellEnd"/>
      <w:r>
        <w:t xml:space="preserve"> </w:t>
      </w:r>
      <w:proofErr w:type="spellStart"/>
      <w:r>
        <w:t>company</w:t>
      </w:r>
      <w:proofErr w:type="spellEnd"/>
      <w:r>
        <w:t xml:space="preserve"> to </w:t>
      </w:r>
      <w:proofErr w:type="spellStart"/>
      <w:r>
        <w:t>issue</w:t>
      </w:r>
      <w:proofErr w:type="spellEnd"/>
      <w:r>
        <w:t xml:space="preserve"> </w:t>
      </w:r>
      <w:proofErr w:type="spellStart"/>
      <w:r>
        <w:t>the</w:t>
      </w:r>
      <w:proofErr w:type="spellEnd"/>
      <w:r>
        <w:t xml:space="preserve"> </w:t>
      </w:r>
      <w:proofErr w:type="spellStart"/>
      <w:r>
        <w:t>report</w:t>
      </w:r>
      <w:proofErr w:type="spellEnd"/>
      <w:r>
        <w:t xml:space="preserve"> and </w:t>
      </w:r>
      <w:proofErr w:type="spellStart"/>
      <w:r>
        <w:t>one</w:t>
      </w:r>
      <w:proofErr w:type="spellEnd"/>
      <w:r>
        <w:t xml:space="preserve"> of </w:t>
      </w:r>
      <w:proofErr w:type="spellStart"/>
      <w:r>
        <w:t>the</w:t>
      </w:r>
      <w:proofErr w:type="spellEnd"/>
      <w:r>
        <w:t xml:space="preserve"> </w:t>
      </w:r>
      <w:proofErr w:type="spellStart"/>
      <w:r>
        <w:t>first</w:t>
      </w:r>
      <w:proofErr w:type="spellEnd"/>
      <w:r>
        <w:t xml:space="preserve"> </w:t>
      </w:r>
      <w:proofErr w:type="spellStart"/>
      <w:r>
        <w:t>worldwide</w:t>
      </w:r>
      <w:proofErr w:type="spellEnd"/>
      <w:r>
        <w:t xml:space="preserve">. A </w:t>
      </w:r>
      <w:proofErr w:type="spellStart"/>
      <w:r>
        <w:t>qualitative</w:t>
      </w:r>
      <w:proofErr w:type="spellEnd"/>
      <w:r>
        <w:t xml:space="preserve"> </w:t>
      </w:r>
      <w:proofErr w:type="spellStart"/>
      <w:r>
        <w:t>analysis</w:t>
      </w:r>
      <w:proofErr w:type="spellEnd"/>
      <w:r>
        <w:t xml:space="preserve">, </w:t>
      </w:r>
      <w:proofErr w:type="spellStart"/>
      <w:r>
        <w:t>content</w:t>
      </w:r>
      <w:proofErr w:type="spellEnd"/>
      <w:r>
        <w:t xml:space="preserve"> </w:t>
      </w:r>
      <w:proofErr w:type="spellStart"/>
      <w:r>
        <w:t>analysis</w:t>
      </w:r>
      <w:proofErr w:type="spellEnd"/>
      <w:r>
        <w:t xml:space="preserve">, </w:t>
      </w:r>
      <w:proofErr w:type="spellStart"/>
      <w:r>
        <w:t>was</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for</w:t>
      </w:r>
      <w:proofErr w:type="spellEnd"/>
      <w:r>
        <w:t xml:space="preserve"> </w:t>
      </w:r>
      <w:proofErr w:type="spellStart"/>
      <w:r>
        <w:t>the</w:t>
      </w:r>
      <w:proofErr w:type="spellEnd"/>
      <w:r>
        <w:t xml:space="preserve"> </w:t>
      </w:r>
      <w:proofErr w:type="spellStart"/>
      <w:r>
        <w:t>Report</w:t>
      </w:r>
      <w:proofErr w:type="spellEnd"/>
      <w:r>
        <w:t xml:space="preserve"> </w:t>
      </w:r>
      <w:proofErr w:type="spellStart"/>
      <w:r>
        <w:t>issued</w:t>
      </w:r>
      <w:proofErr w:type="spellEnd"/>
      <w:r>
        <w:t xml:space="preserve"> in 2018.</w:t>
      </w:r>
    </w:p>
    <w:p w:rsidR="001F16EC" w:rsidRDefault="001F16EC" w:rsidP="001F16EC">
      <w:pPr>
        <w:spacing w:after="0" w:line="240" w:lineRule="auto"/>
        <w:jc w:val="both"/>
      </w:pPr>
      <w:proofErr w:type="spellStart"/>
      <w:r>
        <w:t>The</w:t>
      </w:r>
      <w:proofErr w:type="spellEnd"/>
      <w:r>
        <w:t xml:space="preserve"> </w:t>
      </w:r>
      <w:proofErr w:type="spellStart"/>
      <w:r>
        <w:t>analysis</w:t>
      </w:r>
      <w:proofErr w:type="spellEnd"/>
      <w:r>
        <w:t xml:space="preserve"> </w:t>
      </w:r>
      <w:proofErr w:type="spellStart"/>
      <w:r>
        <w:t>showed</w:t>
      </w:r>
      <w:proofErr w:type="spellEnd"/>
      <w:r>
        <w:t xml:space="preserve"> a </w:t>
      </w:r>
      <w:proofErr w:type="spellStart"/>
      <w:r>
        <w:t>medium</w:t>
      </w:r>
      <w:proofErr w:type="spellEnd"/>
      <w:r>
        <w:t xml:space="preserve"> </w:t>
      </w:r>
      <w:proofErr w:type="spellStart"/>
      <w:r>
        <w:t>compliance</w:t>
      </w:r>
      <w:proofErr w:type="spellEnd"/>
      <w:r>
        <w:t xml:space="preserve"> </w:t>
      </w:r>
      <w:proofErr w:type="spellStart"/>
      <w:r>
        <w:t>with</w:t>
      </w:r>
      <w:proofErr w:type="spellEnd"/>
      <w:r>
        <w:t xml:space="preserve"> </w:t>
      </w:r>
      <w:proofErr w:type="spellStart"/>
      <w:r>
        <w:t>disclosure</w:t>
      </w:r>
      <w:proofErr w:type="spellEnd"/>
      <w:r>
        <w:t xml:space="preserve"> </w:t>
      </w:r>
      <w:proofErr w:type="spellStart"/>
      <w:r>
        <w:t>requirements</w:t>
      </w:r>
      <w:proofErr w:type="spellEnd"/>
      <w:r>
        <w:t xml:space="preserve">, </w:t>
      </w:r>
      <w:proofErr w:type="spellStart"/>
      <w:r>
        <w:t>given</w:t>
      </w:r>
      <w:proofErr w:type="spellEnd"/>
      <w:r>
        <w:t xml:space="preserve"> </w:t>
      </w:r>
      <w:proofErr w:type="spellStart"/>
      <w:r>
        <w:t>that</w:t>
      </w:r>
      <w:proofErr w:type="spellEnd"/>
      <w:r>
        <w:t xml:space="preserve"> </w:t>
      </w:r>
      <w:proofErr w:type="spellStart"/>
      <w:r>
        <w:t>there</w:t>
      </w:r>
      <w:proofErr w:type="spellEnd"/>
      <w:r>
        <w:t xml:space="preserve"> </w:t>
      </w:r>
      <w:proofErr w:type="spellStart"/>
      <w:r>
        <w:t>was</w:t>
      </w:r>
      <w:proofErr w:type="spellEnd"/>
      <w:r>
        <w:t xml:space="preserve"> </w:t>
      </w:r>
      <w:proofErr w:type="spellStart"/>
      <w:r>
        <w:t>evidence</w:t>
      </w:r>
      <w:proofErr w:type="spellEnd"/>
      <w:r>
        <w:t xml:space="preserve"> of </w:t>
      </w:r>
      <w:proofErr w:type="spellStart"/>
      <w:r>
        <w:t>five</w:t>
      </w:r>
      <w:proofErr w:type="spellEnd"/>
      <w:r>
        <w:t xml:space="preserve"> </w:t>
      </w:r>
      <w:proofErr w:type="spellStart"/>
      <w:r>
        <w:t>out</w:t>
      </w:r>
      <w:proofErr w:type="spellEnd"/>
      <w:r>
        <w:t xml:space="preserve"> of </w:t>
      </w:r>
      <w:proofErr w:type="spellStart"/>
      <w:r>
        <w:t>eight</w:t>
      </w:r>
      <w:proofErr w:type="spellEnd"/>
      <w:r>
        <w:t xml:space="preserve"> </w:t>
      </w:r>
      <w:proofErr w:type="spellStart"/>
      <w:r>
        <w:t>aspects</w:t>
      </w:r>
      <w:proofErr w:type="spellEnd"/>
      <w:r>
        <w:t xml:space="preserve"> of </w:t>
      </w:r>
      <w:proofErr w:type="spellStart"/>
      <w:r>
        <w:t>information</w:t>
      </w:r>
      <w:proofErr w:type="spellEnd"/>
      <w:r>
        <w:t xml:space="preserve">. </w:t>
      </w:r>
      <w:proofErr w:type="spellStart"/>
      <w:r>
        <w:t>The</w:t>
      </w:r>
      <w:proofErr w:type="spellEnd"/>
      <w:r>
        <w:t xml:space="preserve"> </w:t>
      </w:r>
      <w:proofErr w:type="spellStart"/>
      <w:r>
        <w:t>existence</w:t>
      </w:r>
      <w:proofErr w:type="spellEnd"/>
      <w:r>
        <w:t xml:space="preserve"> of </w:t>
      </w:r>
      <w:proofErr w:type="spellStart"/>
      <w:r>
        <w:t>interconnection</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disclosures</w:t>
      </w:r>
      <w:proofErr w:type="spellEnd"/>
      <w:r>
        <w:t xml:space="preserve"> </w:t>
      </w:r>
      <w:proofErr w:type="spellStart"/>
      <w:r>
        <w:t>was</w:t>
      </w:r>
      <w:proofErr w:type="spellEnd"/>
      <w:r>
        <w:t xml:space="preserve"> </w:t>
      </w:r>
      <w:proofErr w:type="spellStart"/>
      <w:r>
        <w:t>also</w:t>
      </w:r>
      <w:proofErr w:type="spellEnd"/>
      <w:r>
        <w:t xml:space="preserve"> </w:t>
      </w:r>
      <w:proofErr w:type="spellStart"/>
      <w:r>
        <w:t>determined</w:t>
      </w:r>
      <w:proofErr w:type="spellEnd"/>
      <w:r>
        <w:t xml:space="preserve">, in line </w:t>
      </w:r>
      <w:proofErr w:type="spellStart"/>
      <w:r>
        <w:t>with</w:t>
      </w:r>
      <w:proofErr w:type="spellEnd"/>
      <w:r>
        <w:t xml:space="preserve"> </w:t>
      </w:r>
      <w:proofErr w:type="spellStart"/>
      <w:r>
        <w:t>previous</w:t>
      </w:r>
      <w:proofErr w:type="spellEnd"/>
      <w:r>
        <w:t xml:space="preserve"> </w:t>
      </w:r>
      <w:proofErr w:type="spellStart"/>
      <w:r>
        <w:t>research</w:t>
      </w:r>
      <w:proofErr w:type="spellEnd"/>
      <w:r>
        <w:t>.</w:t>
      </w:r>
    </w:p>
    <w:p w:rsidR="001F16EC" w:rsidRDefault="001F16EC" w:rsidP="001F16EC">
      <w:pPr>
        <w:spacing w:after="0" w:line="240" w:lineRule="auto"/>
        <w:jc w:val="both"/>
      </w:pPr>
      <w:proofErr w:type="spellStart"/>
      <w:r>
        <w:t>It</w:t>
      </w:r>
      <w:proofErr w:type="spellEnd"/>
      <w:r>
        <w:t xml:space="preserve"> </w:t>
      </w:r>
      <w:proofErr w:type="spellStart"/>
      <w:r>
        <w:t>is</w:t>
      </w:r>
      <w:proofErr w:type="spellEnd"/>
      <w:r>
        <w:t xml:space="preserve"> </w:t>
      </w:r>
      <w:proofErr w:type="spellStart"/>
      <w:r>
        <w:t>noteworthy</w:t>
      </w:r>
      <w:proofErr w:type="spellEnd"/>
      <w:r>
        <w:t xml:space="preserve"> </w:t>
      </w:r>
      <w:proofErr w:type="spellStart"/>
      <w:r>
        <w:t>that</w:t>
      </w:r>
      <w:proofErr w:type="spellEnd"/>
      <w:r>
        <w:t xml:space="preserve"> </w:t>
      </w:r>
      <w:proofErr w:type="spellStart"/>
      <w:r>
        <w:t>there</w:t>
      </w:r>
      <w:proofErr w:type="spellEnd"/>
      <w:r>
        <w:t xml:space="preserve"> are </w:t>
      </w:r>
      <w:proofErr w:type="spellStart"/>
      <w:r>
        <w:t>three</w:t>
      </w:r>
      <w:proofErr w:type="spellEnd"/>
      <w:r>
        <w:t xml:space="preserve"> </w:t>
      </w:r>
      <w:proofErr w:type="spellStart"/>
      <w:r>
        <w:t>aspects</w:t>
      </w:r>
      <w:proofErr w:type="spellEnd"/>
      <w:r>
        <w:t xml:space="preserve"> </w:t>
      </w:r>
      <w:proofErr w:type="spellStart"/>
      <w:r>
        <w:t>that</w:t>
      </w:r>
      <w:proofErr w:type="spellEnd"/>
      <w:r>
        <w:t xml:space="preserve"> are </w:t>
      </w:r>
      <w:proofErr w:type="spellStart"/>
      <w:r>
        <w:t>not</w:t>
      </w:r>
      <w:proofErr w:type="spellEnd"/>
      <w:r>
        <w:t xml:space="preserve"> </w:t>
      </w:r>
      <w:proofErr w:type="spellStart"/>
      <w:r>
        <w:t>mentioned</w:t>
      </w:r>
      <w:proofErr w:type="spellEnd"/>
      <w:r>
        <w:t xml:space="preserve">. </w:t>
      </w:r>
      <w:proofErr w:type="spellStart"/>
      <w:r>
        <w:t>The</w:t>
      </w:r>
      <w:proofErr w:type="spellEnd"/>
      <w:r>
        <w:t xml:space="preserve"> </w:t>
      </w:r>
      <w:proofErr w:type="spellStart"/>
      <w:r>
        <w:t>results</w:t>
      </w:r>
      <w:proofErr w:type="spellEnd"/>
      <w:r>
        <w:t xml:space="preserve"> </w:t>
      </w:r>
      <w:proofErr w:type="spellStart"/>
      <w:r>
        <w:t>also</w:t>
      </w:r>
      <w:proofErr w:type="spellEnd"/>
      <w:r>
        <w:t xml:space="preserve"> </w:t>
      </w:r>
      <w:proofErr w:type="spellStart"/>
      <w:r>
        <w:t>suggest</w:t>
      </w:r>
      <w:proofErr w:type="spellEnd"/>
      <w:r>
        <w:t xml:space="preserve"> </w:t>
      </w:r>
      <w:proofErr w:type="spellStart"/>
      <w:r>
        <w:t>the</w:t>
      </w:r>
      <w:proofErr w:type="spellEnd"/>
      <w:r>
        <w:t xml:space="preserve"> use of </w:t>
      </w:r>
      <w:proofErr w:type="spellStart"/>
      <w:r>
        <w:t>the</w:t>
      </w:r>
      <w:proofErr w:type="spellEnd"/>
      <w:r>
        <w:t xml:space="preserve"> </w:t>
      </w:r>
      <w:proofErr w:type="spellStart"/>
      <w:r>
        <w:t>Report</w:t>
      </w:r>
      <w:proofErr w:type="spellEnd"/>
      <w:r>
        <w:t xml:space="preserve"> as a </w:t>
      </w:r>
      <w:proofErr w:type="spellStart"/>
      <w:r>
        <w:t>mechanism</w:t>
      </w:r>
      <w:proofErr w:type="spellEnd"/>
      <w:r>
        <w:t xml:space="preserve"> to show </w:t>
      </w:r>
      <w:proofErr w:type="spellStart"/>
      <w:r>
        <w:t>only</w:t>
      </w:r>
      <w:proofErr w:type="spellEnd"/>
      <w:r>
        <w:t xml:space="preserve"> positive </w:t>
      </w:r>
      <w:proofErr w:type="spellStart"/>
      <w:r>
        <w:t>aspects</w:t>
      </w:r>
      <w:proofErr w:type="spellEnd"/>
      <w:r>
        <w:t xml:space="preserve"> of </w:t>
      </w:r>
      <w:proofErr w:type="spellStart"/>
      <w:r>
        <w:t>the</w:t>
      </w:r>
      <w:proofErr w:type="spellEnd"/>
      <w:r>
        <w:t xml:space="preserve"> </w:t>
      </w:r>
      <w:proofErr w:type="spellStart"/>
      <w:r>
        <w:t>organization</w:t>
      </w:r>
      <w:proofErr w:type="spellEnd"/>
      <w:r>
        <w:t xml:space="preserve">. </w:t>
      </w:r>
      <w:proofErr w:type="spellStart"/>
      <w:r>
        <w:t>This</w:t>
      </w:r>
      <w:proofErr w:type="spellEnd"/>
      <w:r>
        <w:t xml:space="preserve"> opens up a </w:t>
      </w:r>
      <w:proofErr w:type="spellStart"/>
      <w:r>
        <w:t>variety</w:t>
      </w:r>
      <w:proofErr w:type="spellEnd"/>
      <w:r>
        <w:t xml:space="preserve"> of </w:t>
      </w:r>
      <w:proofErr w:type="spellStart"/>
      <w:r>
        <w:t>options</w:t>
      </w:r>
      <w:proofErr w:type="spellEnd"/>
      <w:r>
        <w:t xml:space="preserve"> </w:t>
      </w:r>
      <w:proofErr w:type="spellStart"/>
      <w:r>
        <w:t>for</w:t>
      </w:r>
      <w:proofErr w:type="spellEnd"/>
      <w:r>
        <w:t xml:space="preserve"> </w:t>
      </w:r>
      <w:proofErr w:type="spellStart"/>
      <w:r>
        <w:t>future</w:t>
      </w:r>
      <w:proofErr w:type="spellEnd"/>
      <w:r>
        <w:t xml:space="preserve"> </w:t>
      </w:r>
      <w:proofErr w:type="spellStart"/>
      <w:r>
        <w:t>research</w:t>
      </w:r>
      <w:proofErr w:type="spellEnd"/>
      <w:r>
        <w:t xml:space="preserve">, </w:t>
      </w:r>
      <w:proofErr w:type="spellStart"/>
      <w:r>
        <w:t>such</w:t>
      </w:r>
      <w:proofErr w:type="spellEnd"/>
      <w:r>
        <w:t xml:space="preserve"> as </w:t>
      </w:r>
      <w:proofErr w:type="spellStart"/>
      <w:r>
        <w:t>expanding</w:t>
      </w:r>
      <w:proofErr w:type="spellEnd"/>
      <w:r>
        <w:t xml:space="preserve"> to </w:t>
      </w:r>
      <w:proofErr w:type="spellStart"/>
      <w:r>
        <w:t>other</w:t>
      </w:r>
      <w:proofErr w:type="spellEnd"/>
      <w:r>
        <w:t xml:space="preserve"> </w:t>
      </w:r>
      <w:proofErr w:type="spellStart"/>
      <w:r>
        <w:t>companies</w:t>
      </w:r>
      <w:proofErr w:type="spellEnd"/>
      <w:r>
        <w:t xml:space="preserve"> </w:t>
      </w:r>
      <w:proofErr w:type="spellStart"/>
      <w:r>
        <w:t>or</w:t>
      </w:r>
      <w:proofErr w:type="spellEnd"/>
      <w:r>
        <w:t xml:space="preserve"> </w:t>
      </w:r>
      <w:proofErr w:type="spellStart"/>
      <w:r>
        <w:t>reviewing</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impact</w:t>
      </w:r>
      <w:proofErr w:type="spellEnd"/>
      <w:r>
        <w:t xml:space="preserve"> of </w:t>
      </w:r>
      <w:proofErr w:type="spellStart"/>
      <w:r>
        <w:t>the</w:t>
      </w:r>
      <w:proofErr w:type="spellEnd"/>
      <w:r>
        <w:t xml:space="preserve"> </w:t>
      </w:r>
      <w:proofErr w:type="spellStart"/>
      <w:r>
        <w:t>issuance</w:t>
      </w:r>
      <w:proofErr w:type="spellEnd"/>
      <w:r>
        <w:t xml:space="preserve"> of </w:t>
      </w:r>
      <w:proofErr w:type="spellStart"/>
      <w:r>
        <w:t>the</w:t>
      </w:r>
      <w:proofErr w:type="spellEnd"/>
      <w:r>
        <w:t xml:space="preserve"> </w:t>
      </w:r>
      <w:proofErr w:type="spellStart"/>
      <w:r>
        <w:t>Report</w:t>
      </w:r>
      <w:proofErr w:type="spellEnd"/>
      <w:r>
        <w:t>.</w:t>
      </w:r>
    </w:p>
    <w:p w:rsidR="001F16EC" w:rsidRDefault="001F16EC" w:rsidP="001F16EC">
      <w:pPr>
        <w:spacing w:after="0" w:line="240" w:lineRule="auto"/>
        <w:jc w:val="both"/>
      </w:pPr>
    </w:p>
    <w:p w:rsidR="001F16EC" w:rsidRDefault="001F16EC" w:rsidP="001F16EC">
      <w:pPr>
        <w:spacing w:after="0" w:line="240" w:lineRule="auto"/>
        <w:jc w:val="both"/>
      </w:pPr>
      <w:proofErr w:type="spellStart"/>
      <w:r>
        <w:t>Keywords</w:t>
      </w:r>
      <w:proofErr w:type="spellEnd"/>
      <w:r>
        <w:t xml:space="preserve">: </w:t>
      </w:r>
      <w:proofErr w:type="spellStart"/>
      <w:r>
        <w:t>Integrated</w:t>
      </w:r>
      <w:proofErr w:type="spellEnd"/>
      <w:r>
        <w:t xml:space="preserve"> </w:t>
      </w:r>
      <w:proofErr w:type="spellStart"/>
      <w:r>
        <w:t>Reporting</w:t>
      </w:r>
      <w:proofErr w:type="spellEnd"/>
      <w:r>
        <w:t xml:space="preserve">, </w:t>
      </w:r>
      <w:proofErr w:type="spellStart"/>
      <w:r>
        <w:t>Corporate</w:t>
      </w:r>
      <w:proofErr w:type="spellEnd"/>
      <w:r>
        <w:t xml:space="preserve"> </w:t>
      </w:r>
      <w:proofErr w:type="spellStart"/>
      <w:r>
        <w:t>Governance</w:t>
      </w:r>
      <w:proofErr w:type="spellEnd"/>
      <w:r>
        <w:t xml:space="preserve">, </w:t>
      </w:r>
      <w:proofErr w:type="spellStart"/>
      <w:r>
        <w:t>Disclosures</w:t>
      </w:r>
      <w:proofErr w:type="spellEnd"/>
      <w:r>
        <w:t>, Non-</w:t>
      </w:r>
      <w:proofErr w:type="spellStart"/>
      <w:r>
        <w:t>financial</w:t>
      </w:r>
      <w:proofErr w:type="spellEnd"/>
      <w:r>
        <w:t xml:space="preserve"> </w:t>
      </w:r>
      <w:proofErr w:type="spellStart"/>
      <w:r>
        <w:t>Report</w:t>
      </w:r>
      <w:proofErr w:type="spellEnd"/>
      <w:r>
        <w:t>.</w:t>
      </w:r>
    </w:p>
    <w:p w:rsidR="001F16EC" w:rsidRDefault="001F16EC" w:rsidP="000C5846">
      <w:pPr>
        <w:spacing w:after="0" w:line="240" w:lineRule="auto"/>
        <w:jc w:val="center"/>
      </w:pPr>
    </w:p>
    <w:p w:rsidR="00CD73D9" w:rsidRDefault="00CD73D9" w:rsidP="00CD73D9">
      <w:pPr>
        <w:ind w:left="1134" w:right="1636"/>
        <w:jc w:val="center"/>
      </w:pPr>
    </w:p>
    <w:sectPr w:rsidR="00CD73D9" w:rsidSect="001F16EC">
      <w:headerReference w:type="default" r:id="rId8"/>
      <w:footerReference w:type="default" r:id="rId9"/>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A51" w:rsidRDefault="00837A51" w:rsidP="00F21ECF">
      <w:pPr>
        <w:spacing w:after="0" w:line="240" w:lineRule="auto"/>
      </w:pPr>
      <w:r>
        <w:separator/>
      </w:r>
    </w:p>
  </w:endnote>
  <w:endnote w:type="continuationSeparator" w:id="0">
    <w:p w:rsidR="00837A51" w:rsidRDefault="00837A51"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A51" w:rsidRDefault="00837A51" w:rsidP="00F21ECF">
      <w:pPr>
        <w:spacing w:after="0" w:line="240" w:lineRule="auto"/>
      </w:pPr>
      <w:r>
        <w:separator/>
      </w:r>
    </w:p>
  </w:footnote>
  <w:footnote w:type="continuationSeparator" w:id="0">
    <w:p w:rsidR="00837A51" w:rsidRDefault="00837A51" w:rsidP="00F21ECF">
      <w:pPr>
        <w:spacing w:after="0" w:line="240" w:lineRule="auto"/>
      </w:pPr>
      <w:r>
        <w:continuationSeparator/>
      </w:r>
    </w:p>
  </w:footnote>
  <w:footnote w:id="1">
    <w:p w:rsidR="000C5846" w:rsidRDefault="000C5846">
      <w:pPr>
        <w:pStyle w:val="Textonotapie"/>
      </w:pPr>
      <w:r>
        <w:rPr>
          <w:rStyle w:val="Refdenotaalpie"/>
        </w:rPr>
        <w:footnoteRef/>
      </w:r>
      <w:r>
        <w:t xml:space="preserve"> Escuela de Ingeniería en Administración de Empresas, Facultad de Economía y Negocios, Universidad Andres Bello, Sede Concepción, Chile. Correo: jose.navarrete@unab.cl</w:t>
      </w:r>
    </w:p>
  </w:footnote>
  <w:footnote w:id="2">
    <w:p w:rsidR="000C5846" w:rsidRDefault="000C5846">
      <w:pPr>
        <w:pStyle w:val="Textonotapie"/>
      </w:pPr>
      <w:r>
        <w:rPr>
          <w:rStyle w:val="Refdenotaalpie"/>
        </w:rPr>
        <w:footnoteRef/>
      </w:r>
      <w:r>
        <w:t xml:space="preserve"> Departamento de Administración de Empresas, Facultad de Derecho, Economía y Turismo, Universidad de Lleida, Lleida, España. Correo: gallizo@aegern.udl.cat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A85B8A">
    <w:pPr>
      <w:pStyle w:val="Encabezado"/>
    </w:pPr>
    <w:r>
      <w:rPr>
        <w:noProof/>
        <w:lang w:val="es-ES_tradnl" w:eastAsia="es-ES_tradnl"/>
      </w:rPr>
      <w:drawing>
        <wp:anchor distT="0" distB="0" distL="114300" distR="114300" simplePos="0" relativeHeight="251660288" behindDoc="1" locked="0" layoutInCell="1" allowOverlap="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C5846"/>
    <w:rsid w:val="00115EF0"/>
    <w:rsid w:val="00125020"/>
    <w:rsid w:val="001D04BD"/>
    <w:rsid w:val="001F16EC"/>
    <w:rsid w:val="002417DB"/>
    <w:rsid w:val="00281ACD"/>
    <w:rsid w:val="002F1B45"/>
    <w:rsid w:val="003E7982"/>
    <w:rsid w:val="005B3175"/>
    <w:rsid w:val="006A52A6"/>
    <w:rsid w:val="006D5E71"/>
    <w:rsid w:val="00732A09"/>
    <w:rsid w:val="00837A51"/>
    <w:rsid w:val="008614FD"/>
    <w:rsid w:val="00966D71"/>
    <w:rsid w:val="009D3473"/>
    <w:rsid w:val="00A3227C"/>
    <w:rsid w:val="00A854B4"/>
    <w:rsid w:val="00A85B8A"/>
    <w:rsid w:val="00B47717"/>
    <w:rsid w:val="00CC0029"/>
    <w:rsid w:val="00CD73D9"/>
    <w:rsid w:val="00DC06D1"/>
    <w:rsid w:val="00E144C3"/>
    <w:rsid w:val="00E31E85"/>
    <w:rsid w:val="00E366B4"/>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4B346"/>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0C58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5846"/>
    <w:rPr>
      <w:sz w:val="20"/>
      <w:szCs w:val="20"/>
    </w:rPr>
  </w:style>
  <w:style w:type="character" w:styleId="Refdenotaalpie">
    <w:name w:val="footnote reference"/>
    <w:basedOn w:val="Fuentedeprrafopredeter"/>
    <w:uiPriority w:val="99"/>
    <w:semiHidden/>
    <w:unhideWhenUsed/>
    <w:rsid w:val="000C5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48B5-B1FF-4ED8-BDB2-ED1DDBCD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2019-10-06T20:23:00Z</dcterms:created>
  <dcterms:modified xsi:type="dcterms:W3CDTF">2019-10-06T20:23:00Z</dcterms:modified>
</cp:coreProperties>
</file>